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D90" w:rsidRPr="0013365F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</w:t>
      </w:r>
    </w:p>
    <w:p w:rsidR="00250D90" w:rsidRPr="0013365F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дополнительного образования</w:t>
      </w:r>
    </w:p>
    <w:p w:rsidR="00250D90" w:rsidRPr="0013365F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"Центр детского творчества"</w:t>
      </w:r>
    </w:p>
    <w:p w:rsidR="00250D90" w:rsidRPr="0013365F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65F">
        <w:rPr>
          <w:rFonts w:ascii="Times New Roman" w:hAnsi="Times New Roman" w:cs="Times New Roman"/>
          <w:b/>
          <w:sz w:val="28"/>
          <w:szCs w:val="28"/>
        </w:rPr>
        <w:t>Елабужского муниципального района Республики Татарстан</w:t>
      </w: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Pr="006D2EA6" w:rsidRDefault="006F0D03" w:rsidP="006F0D0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 xml:space="preserve">Проект "Живые страницы памяти" </w:t>
      </w: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Составитель: Силантьева </w:t>
      </w:r>
    </w:p>
    <w:p w:rsidR="00250D90" w:rsidRDefault="00250D90" w:rsidP="00250D90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Инна Павловна</w:t>
      </w:r>
    </w:p>
    <w:p w:rsidR="00250D90" w:rsidRDefault="00250D90" w:rsidP="00250D90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 дополнительного образования</w:t>
      </w:r>
    </w:p>
    <w:p w:rsidR="00250D90" w:rsidRDefault="00250D90" w:rsidP="00250D90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3365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квалификационной категории</w:t>
      </w: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F0D03" w:rsidRDefault="006F0D03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6F0D0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Елабуга, 202</w:t>
      </w:r>
      <w:r w:rsidR="006F0D03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г</w:t>
      </w:r>
    </w:p>
    <w:p w:rsidR="00250D90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Pr="006D2EA6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 xml:space="preserve">Проект "Живые страницы памяти" </w:t>
      </w:r>
    </w:p>
    <w:p w:rsidR="00250D90" w:rsidRPr="006D2EA6" w:rsidRDefault="00250D90" w:rsidP="00250D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Педагог 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>МБУ ДО "ЦДТ" ЕМР РТ г. Елабуга</w:t>
      </w:r>
      <w:r w:rsidRPr="006D2EA6">
        <w:rPr>
          <w:rFonts w:ascii="Times New Roman" w:hAnsi="Times New Roman" w:cs="Times New Roman"/>
          <w:sz w:val="28"/>
          <w:szCs w:val="28"/>
        </w:rPr>
        <w:t xml:space="preserve"> Силантьева Инна Павловна</w:t>
      </w:r>
    </w:p>
    <w:p w:rsidR="00250D90" w:rsidRPr="006D2EA6" w:rsidRDefault="00250D90" w:rsidP="00250D90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250D90" w:rsidRPr="006D2EA6" w:rsidRDefault="00250D90" w:rsidP="00250D90">
      <w:pPr>
        <w:pStyle w:val="1"/>
        <w:spacing w:line="240" w:lineRule="auto"/>
        <w:jc w:val="right"/>
        <w:rPr>
          <w:i/>
          <w:iCs/>
          <w:sz w:val="28"/>
          <w:szCs w:val="28"/>
        </w:rPr>
      </w:pPr>
      <w:r w:rsidRPr="006D2EA6">
        <w:rPr>
          <w:bCs w:val="0"/>
          <w:sz w:val="28"/>
          <w:szCs w:val="28"/>
        </w:rPr>
        <w:t>Сохраняя прошлое, создаем будущее...</w:t>
      </w:r>
    </w:p>
    <w:p w:rsidR="00250D90" w:rsidRPr="006D2EA6" w:rsidRDefault="00250D90" w:rsidP="00250D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Pr="006D2EA6" w:rsidRDefault="00250D90" w:rsidP="00250D9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>Важнейшее сокровище каждого народа – его историческая память.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 Происходящие сегодня в стране политические и социально-экономические изменения оказали серьезное влияние на все стороны жизни и деятельности  не только людей, но и подростков. Сформировались новые установки и ценности, появились непривычные критерии оценок тех или иных фактов, процессов, явлений.  Часто у подростков размыто понятий «долг», «честь», «духовность», социальное расслоение общества,  разрушение сложившихся нравственно-этических норм и традиций семейного уклада привело к ослаблению воспитательной функции семьи и в том числе – самоустранению большей части родителей от духовно-нравственного воспитания юных граждан.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Подростки мало знакомы с историей края, культурой и традициями народов, населяющих нашу республику. </w:t>
      </w:r>
      <w:r w:rsidRPr="006D2EA6">
        <w:rPr>
          <w:rFonts w:ascii="Times New Roman" w:hAnsi="Times New Roman" w:cs="Times New Roman"/>
          <w:sz w:val="28"/>
          <w:szCs w:val="28"/>
        </w:rPr>
        <w:t xml:space="preserve">Решение этих проблем во многом  зависит от уровня  </w:t>
      </w:r>
      <w:proofErr w:type="spellStart"/>
      <w:r w:rsidRPr="006D2EA6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6D2EA6">
        <w:rPr>
          <w:rFonts w:ascii="Times New Roman" w:hAnsi="Times New Roman" w:cs="Times New Roman"/>
          <w:sz w:val="28"/>
          <w:szCs w:val="28"/>
        </w:rPr>
        <w:t xml:space="preserve"> гражданской позиции у подрастающего поколения, потребности в духовно-нравственном совершенствовании, уважении к истории, культурному наследию своего народа.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 Выведение молодежных и детских общественных объединений из единой системы воспитания в образовательных учреждениях, уменьшение доступности культурных центров, театров, музеев, спортивных сооружений, нередко</w:t>
      </w:r>
      <w:r w:rsidRPr="006D2EA6">
        <w:rPr>
          <w:rFonts w:ascii="Times New Roman" w:hAnsi="Times New Roman" w:cs="Times New Roman"/>
          <w:sz w:val="28"/>
          <w:szCs w:val="28"/>
        </w:rPr>
        <w:t xml:space="preserve">  приводит подростков в неформальные объединения, где они пытаются «найти себя» и часто через асоциальные формы поведения. Решить эту проблему можно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 посредством расширения представления детей об организации своего свободного времени, привлечения их к различным видам деятельности: формирование  навыков здорового образа жизни и социальн</w:t>
      </w:r>
      <w:proofErr w:type="gramStart"/>
      <w:r w:rsidRPr="006D2EA6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 активную, творческую личность, развитие идей добровольчества в среде детей и подростков.</w:t>
      </w:r>
    </w:p>
    <w:p w:rsidR="00250D90" w:rsidRPr="006D2EA6" w:rsidRDefault="00250D90" w:rsidP="00250D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Деятельность в этом направлении привела к идее создания  проекта 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«Живые страницы памяти». Это системная, целенаправленная работа с </w:t>
      </w:r>
      <w:r w:rsidRPr="006D2EA6">
        <w:rPr>
          <w:rFonts w:ascii="Times New Roman" w:hAnsi="Times New Roman" w:cs="Times New Roman"/>
          <w:sz w:val="28"/>
          <w:szCs w:val="28"/>
        </w:rPr>
        <w:t>детьми и подростками. П</w:t>
      </w:r>
      <w:r w:rsidRPr="006D2EA6">
        <w:rPr>
          <w:rFonts w:ascii="Times New Roman" w:hAnsi="Times New Roman" w:cs="Times New Roman"/>
          <w:bCs/>
          <w:sz w:val="28"/>
          <w:szCs w:val="28"/>
        </w:rPr>
        <w:t xml:space="preserve">роект предусматривает  комплекс  занятий и мероприятий с привлечением </w:t>
      </w:r>
      <w:r w:rsidRPr="006D2EA6">
        <w:rPr>
          <w:rFonts w:ascii="Times New Roman" w:hAnsi="Times New Roman" w:cs="Times New Roman"/>
          <w:sz w:val="28"/>
          <w:szCs w:val="28"/>
        </w:rPr>
        <w:t xml:space="preserve">к работе не только специалистов  ЦДТ, но и других инфраструктур города: специалистов  Музея-заповедника,  членов Совета Ветеранов войны и Трудового фронта, ТРООИВА и ДЛК, клуб «Десантник», волонтеров - студенческой службы "Аэлита" Елабужского государственного педагогического университета, инициативной группы пограничников города Елабуги и членов Форт Поста. Занятия </w:t>
      </w:r>
      <w:r w:rsidRPr="006D2EA6">
        <w:rPr>
          <w:rFonts w:ascii="Times New Roman" w:hAnsi="Times New Roman" w:cs="Times New Roman"/>
          <w:bCs/>
          <w:sz w:val="28"/>
          <w:szCs w:val="28"/>
        </w:rPr>
        <w:t xml:space="preserve">направлены на формирование навыков общения и взаимодействия, работу в команде, </w:t>
      </w:r>
      <w:r w:rsidRPr="006D2EA6">
        <w:rPr>
          <w:rFonts w:ascii="Times New Roman" w:hAnsi="Times New Roman" w:cs="Times New Roman"/>
          <w:bCs/>
          <w:sz w:val="28"/>
          <w:szCs w:val="28"/>
        </w:rPr>
        <w:lastRenderedPageBreak/>
        <w:t>приобретение практического опыта, умение применять знание  и навыки в жизни, выработку навыков творческой работы и формирования ЗОЖ, усвоение подростками патриотических, гражданских и нравственных понятий. Проект п</w:t>
      </w:r>
      <w:r w:rsidRPr="006D2EA6">
        <w:rPr>
          <w:rFonts w:ascii="Times New Roman" w:hAnsi="Times New Roman" w:cs="Times New Roman"/>
          <w:sz w:val="28"/>
          <w:szCs w:val="28"/>
        </w:rPr>
        <w:t>редлагает некую альтернативу привычной формы поведения подростков, создавая тем самым, условия для первичной и вторичной профилактики их асоциального поведения.</w:t>
      </w:r>
    </w:p>
    <w:p w:rsidR="00250D90" w:rsidRPr="006D2EA6" w:rsidRDefault="00250D90" w:rsidP="00250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D2EA6">
        <w:rPr>
          <w:rFonts w:ascii="Times New Roman" w:hAnsi="Times New Roman" w:cs="Times New Roman"/>
          <w:bCs/>
          <w:sz w:val="28"/>
          <w:szCs w:val="28"/>
        </w:rPr>
        <w:t xml:space="preserve">     Формирование основ патриотического, духовно –    нравственного  и личностного пространства детей и подростков.</w:t>
      </w:r>
    </w:p>
    <w:p w:rsidR="00250D90" w:rsidRPr="006D2EA6" w:rsidRDefault="00250D90" w:rsidP="00250D90">
      <w:pPr>
        <w:spacing w:after="0" w:line="240" w:lineRule="auto"/>
        <w:rPr>
          <w:rFonts w:ascii="Times New Roman" w:eastAsia="+mn-ea" w:hAnsi="Times New Roman" w:cs="Times New Roman"/>
          <w:b/>
          <w:bCs/>
          <w:color w:val="0B0A0B"/>
          <w:kern w:val="24"/>
          <w:sz w:val="28"/>
          <w:szCs w:val="28"/>
        </w:rPr>
      </w:pPr>
      <w:r w:rsidRPr="006D2EA6">
        <w:rPr>
          <w:rFonts w:ascii="Times New Roman" w:eastAsia="+mn-ea" w:hAnsi="Times New Roman" w:cs="Times New Roman"/>
          <w:b/>
          <w:bCs/>
          <w:color w:val="0B0A0B"/>
          <w:kern w:val="24"/>
          <w:sz w:val="28"/>
          <w:szCs w:val="28"/>
        </w:rPr>
        <w:t>Задачи: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>1. Активизировать интерес детей и подростков к историческому прошлому Родины и  своей семьи, знакомство с  местами боевой славы и трудовых подвигов, сохранение преемственности поколений.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>2. Сформировать навыки работы с фотоаппаратом, с компьютером, используя  программы редактирования.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>3.  Организовать творческую интерактивную среду, посредством создания афиш, плакатов, поздравительных открыток и т.д.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 xml:space="preserve">4. Содействовать усвоению нравственных норм поведения, формирования здорового образа жизни и повышения уровня личностного роста учащихся.  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 xml:space="preserve">5. Разработать и провести волонтерские социально-значимые акции, для решения проблем местного уровня (оказание посильной помощи и поддержки по хозяйству ветеранам и вдовам участников ВОВ и ветеранам Трудового фронта). 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>6.  Создать  мини-музея «Живые страницы памяти».</w:t>
      </w:r>
    </w:p>
    <w:p w:rsidR="00250D90" w:rsidRPr="006D2EA6" w:rsidRDefault="00250D90" w:rsidP="00250D90">
      <w:pPr>
        <w:pStyle w:val="1"/>
        <w:spacing w:line="240" w:lineRule="auto"/>
        <w:ind w:firstLine="0"/>
        <w:jc w:val="both"/>
        <w:rPr>
          <w:rFonts w:eastAsia="+mn-ea"/>
          <w:b w:val="0"/>
          <w:kern w:val="24"/>
          <w:sz w:val="28"/>
          <w:szCs w:val="28"/>
        </w:rPr>
      </w:pPr>
      <w:r w:rsidRPr="006D2EA6">
        <w:rPr>
          <w:rFonts w:eastAsia="+mn-ea"/>
          <w:b w:val="0"/>
          <w:kern w:val="24"/>
          <w:sz w:val="28"/>
          <w:szCs w:val="28"/>
        </w:rPr>
        <w:t xml:space="preserve">7.  Оформлять альбом - летописи «Бессмертный подвиг». 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Целевой группой проекта</w:t>
      </w:r>
      <w:r w:rsidRPr="006D2EA6">
        <w:rPr>
          <w:rFonts w:ascii="Times New Roman" w:hAnsi="Times New Roman" w:cs="Times New Roman"/>
          <w:sz w:val="28"/>
          <w:szCs w:val="28"/>
        </w:rPr>
        <w:t xml:space="preserve">  станут дети  и подростки от 8 до 18 лет. К занятиям  будут привлекаться как мальчики, так и девочки. 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2EA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Новизна и </w:t>
      </w:r>
      <w:proofErr w:type="spellStart"/>
      <w:r w:rsidRPr="006D2E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инновационность</w:t>
      </w:r>
      <w:proofErr w:type="spellEnd"/>
      <w:r w:rsidRPr="006D2EA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данного проекта заключается в реализации особых подходов, методик и технологий, ограниченных во времени и </w:t>
      </w:r>
      <w:r w:rsidRPr="006D2EA6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качественным результатом</w:t>
      </w:r>
      <w:r w:rsidRPr="006D2EA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r w:rsidRPr="006D2EA6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способствующих повышению мотивации, активизации творческого и познавательного потенциала детей и подростков, а также </w:t>
      </w:r>
      <w:r w:rsidRPr="006D2EA6">
        <w:rPr>
          <w:rFonts w:ascii="Times New Roman" w:hAnsi="Times New Roman" w:cs="Times New Roman"/>
          <w:color w:val="000000"/>
          <w:sz w:val="28"/>
          <w:szCs w:val="28"/>
        </w:rPr>
        <w:t xml:space="preserve">осознание ими  своих ценностей и потребностей, </w:t>
      </w:r>
      <w:r w:rsidRPr="006D2EA6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выявление скрытых резервов личности.</w:t>
      </w:r>
      <w:r w:rsidRPr="006D2EA6">
        <w:rPr>
          <w:rFonts w:ascii="Times New Roman" w:hAnsi="Times New Roman" w:cs="Times New Roman"/>
          <w:sz w:val="28"/>
          <w:szCs w:val="28"/>
        </w:rPr>
        <w:t xml:space="preserve"> Проект предусматривает занятия по следующим видам деятельности: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bCs/>
          <w:sz w:val="28"/>
          <w:szCs w:val="28"/>
        </w:rPr>
        <w:t>Историко-поисковая деятельность</w:t>
      </w:r>
    </w:p>
    <w:p w:rsidR="00250D90" w:rsidRPr="006D2EA6" w:rsidRDefault="00250D90" w:rsidP="00250D90">
      <w:pPr>
        <w:tabs>
          <w:tab w:val="left" w:pos="0"/>
          <w:tab w:val="left" w:pos="990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>На занятиях, используя ИКТ (информационно-компьютерные технологии) учащиеся производят сбор документов и  информации   на официальных сайтах интернета, об участниках боевых действий, ветеранах войны,  без вести пропавших солдатах и работающих в тылу. Создадут фото, видео  и информационный материал для   мини-музея  «Живые страницы памяти»,  альбома-летописи «Бессмертный подвиг» о ветеранах  ВОВ и  тружениках тыла и   участниках боевых действий в Афганистане и на Кавказе.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Совместная работа с инициативной группой Совета Ветеранов, ТРООИВА и ДЛК будет направлена на организацию  тематических встреч  с </w:t>
      </w:r>
      <w:r w:rsidRPr="006D2EA6">
        <w:rPr>
          <w:rFonts w:ascii="Times New Roman" w:hAnsi="Times New Roman" w:cs="Times New Roman"/>
          <w:sz w:val="28"/>
          <w:szCs w:val="28"/>
        </w:rPr>
        <w:lastRenderedPageBreak/>
        <w:t xml:space="preserve">ветеранами ВОВ и участниками боевых действий. Учащиеся посетят  музеи «Боевой славы», «Музей воинов Интернационалистов»  посетят памятники города, связанные с историческим  прошлым.  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Творческая деятельность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На занятиях  учащиеся овладеют практическими навыками в изготовление поздравительных открыток,  поздравительных плакатов, памяток, коллажей и сувениров 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(поздравительные акции для ветеранов и участников Афганской и Чеченской войн), познакомятся с различными техниками декоративно-прикладного </w:t>
      </w:r>
      <w:proofErr w:type="spellStart"/>
      <w:r w:rsidRPr="006D2EA6">
        <w:rPr>
          <w:rFonts w:ascii="Times New Roman" w:hAnsi="Times New Roman" w:cs="Times New Roman"/>
          <w:sz w:val="28"/>
          <w:szCs w:val="28"/>
        </w:rPr>
        <w:t>творчества</w:t>
      </w:r>
      <w:proofErr w:type="gramStart"/>
      <w:r w:rsidRPr="006D2EA6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6D2EA6">
        <w:rPr>
          <w:rFonts w:ascii="Times New Roman" w:hAnsi="Times New Roman" w:cs="Times New Roman"/>
          <w:sz w:val="28"/>
          <w:szCs w:val="28"/>
        </w:rPr>
        <w:t>ворческие</w:t>
      </w:r>
      <w:proofErr w:type="spellEnd"/>
      <w:r w:rsidRPr="006D2EA6">
        <w:rPr>
          <w:rFonts w:ascii="Times New Roman" w:hAnsi="Times New Roman" w:cs="Times New Roman"/>
          <w:sz w:val="28"/>
          <w:szCs w:val="28"/>
        </w:rPr>
        <w:t xml:space="preserve"> работы детей и сами ребята  примут участия в региональных и Республиканских конкурсах, научно-практических конференциях и выставках декоративно-прикладного творчества.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Волонтерская деятельность</w:t>
      </w:r>
    </w:p>
    <w:p w:rsidR="00250D90" w:rsidRPr="006D2EA6" w:rsidRDefault="00250D90" w:rsidP="00250D9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 xml:space="preserve">Организация и проведение социально значимых  и поздравительные  акции для ветеранов совместно со студенческой  службой «Аэлита» КФУ, членами Форт Пост. Оказание адресной помощи ветеранам и труженикам тыла. Проведение Всероссийской акции «Георгиевская ленточка» ... </w:t>
      </w: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Спортивная деятельность</w:t>
      </w:r>
    </w:p>
    <w:p w:rsidR="00250D90" w:rsidRPr="006D2EA6" w:rsidRDefault="00250D90" w:rsidP="00250D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D2EA6">
        <w:rPr>
          <w:rFonts w:ascii="Times New Roman" w:hAnsi="Times New Roman" w:cs="Times New Roman"/>
          <w:sz w:val="28"/>
          <w:szCs w:val="28"/>
        </w:rPr>
        <w:t>Организация и проведение (спортивной  игры «Зарница»,  военно-спортивного «Слета»  и спортивных соревнований по футболу, волейболу, теннису и спортивно – туристскому многоборью («тропа выживания» и  ориентирование) совместно с ТРООИВА и ДЛК и инициативная группа  пограничников, ВОО «Молодой Гвардии  Единой России» и  членами Форт Пост.</w:t>
      </w:r>
      <w:proofErr w:type="gramEnd"/>
    </w:p>
    <w:p w:rsidR="00250D90" w:rsidRPr="006D2EA6" w:rsidRDefault="00250D90" w:rsidP="00250D9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+mn-ea" w:hAnsi="Times New Roman"/>
          <w:bCs/>
          <w:color w:val="0B0A0B"/>
          <w:kern w:val="24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>Проект имеет долгосрочную перспективу, так как позволит ежегодно привлекать к деятельности новых участников, без значительных материальных затрат.</w:t>
      </w: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 xml:space="preserve">Сроки реализации проекта: </w:t>
      </w:r>
      <w:r w:rsidRPr="006D2EA6">
        <w:rPr>
          <w:rFonts w:ascii="Times New Roman" w:hAnsi="Times New Roman" w:cs="Times New Roman"/>
          <w:sz w:val="28"/>
          <w:szCs w:val="28"/>
        </w:rPr>
        <w:t>9 месяцев.</w:t>
      </w:r>
    </w:p>
    <w:p w:rsidR="00250D90" w:rsidRPr="006D2EA6" w:rsidRDefault="00250D90" w:rsidP="00250D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D2EA6">
        <w:rPr>
          <w:rFonts w:ascii="Times New Roman" w:hAnsi="Times New Roman"/>
          <w:sz w:val="28"/>
          <w:szCs w:val="28"/>
        </w:rPr>
        <w:t>Важно отметить, что участвуя в мероприятиях, каждый ребенок вправе выбрать вид деятельности по душе и способностям, заниматься ли ему сбором информации для музея, участвовать в спортивных соревнованиях, готовиться и участвовать в городской акции или творческом конкурсе. Именно ситуация, когда  подростку предлагают несколько направлений  деятельности для реализации способностей, способствует  формированию в подростке более активной жизненной и социальной позиции.</w:t>
      </w:r>
    </w:p>
    <w:p w:rsidR="00250D90" w:rsidRPr="006D2EA6" w:rsidRDefault="00250D90" w:rsidP="00250D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b/>
          <w:sz w:val="28"/>
          <w:szCs w:val="28"/>
        </w:rPr>
        <w:t>Конкретные результаты.</w:t>
      </w:r>
    </w:p>
    <w:p w:rsidR="00250D90" w:rsidRPr="006D2EA6" w:rsidRDefault="00250D90" w:rsidP="00250D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D2EA6">
        <w:rPr>
          <w:rFonts w:ascii="Times New Roman" w:hAnsi="Times New Roman" w:cs="Times New Roman"/>
          <w:sz w:val="28"/>
          <w:szCs w:val="28"/>
        </w:rPr>
        <w:t>В рамках данного проекта  60 детей участвуют в  создании фото, видео  и информационного материала для     альбома-летописи: «Бессмертный подвиг», в который вошла  информация и  о тружениках т</w:t>
      </w:r>
      <w:r>
        <w:rPr>
          <w:rFonts w:ascii="Times New Roman" w:hAnsi="Times New Roman" w:cs="Times New Roman"/>
          <w:sz w:val="28"/>
          <w:szCs w:val="28"/>
        </w:rPr>
        <w:t>ыла. Участники проекта подготовили</w:t>
      </w:r>
      <w:r w:rsidRPr="006D2EA6">
        <w:rPr>
          <w:rFonts w:ascii="Times New Roman" w:hAnsi="Times New Roman" w:cs="Times New Roman"/>
          <w:sz w:val="28"/>
          <w:szCs w:val="28"/>
        </w:rPr>
        <w:t xml:space="preserve">  2 экспозиции: «Живые страницы памяти» в рамках республиканского фестиваля творческих практик, «Выпускники 1941 года»  в рамках 75 годовщины  начала ВОВ.  Совместно с Советом  Ветеранов подготовят информацию на стенд «У войны не женское лицо», о женщинах участниц ВОВ и трудового фронта.    Продолжится   поиск, сбор материалов  на интернет </w:t>
      </w:r>
      <w:proofErr w:type="gramStart"/>
      <w:r w:rsidRPr="006D2EA6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6D2EA6">
        <w:rPr>
          <w:rFonts w:ascii="Times New Roman" w:hAnsi="Times New Roman" w:cs="Times New Roman"/>
          <w:sz w:val="28"/>
          <w:szCs w:val="28"/>
        </w:rPr>
        <w:t xml:space="preserve">  "Мемориал" и заполнение  альбома-летописи: </w:t>
      </w:r>
      <w:r w:rsidRPr="006D2EA6">
        <w:rPr>
          <w:rFonts w:ascii="Times New Roman" w:hAnsi="Times New Roman" w:cs="Times New Roman"/>
          <w:sz w:val="28"/>
          <w:szCs w:val="28"/>
        </w:rPr>
        <w:lastRenderedPageBreak/>
        <w:t xml:space="preserve">«Бессмертный подвиг», в который вошли  информация  о живых Ветеранах  ВОВ города Елабуги и    родственников сотрудников и подростков. По плану  посетили  «Музей Славы», Мемориал и памятник Воинам Интернационалистам, памятник репрессированным.  Организовали поздравительные  акции для ветеранов и   будут участвовать во Всероссийской  акции «Георгиевская ленточка».  Работа  по </w:t>
      </w:r>
      <w:r w:rsidRPr="006D2EA6">
        <w:rPr>
          <w:rFonts w:ascii="Times New Roman" w:hAnsi="Times New Roman" w:cs="Times New Roman"/>
          <w:bCs/>
          <w:sz w:val="28"/>
          <w:szCs w:val="28"/>
        </w:rPr>
        <w:t>формированию ЗОЖ и усвоению  подростками патриотических, гражданских понятий велась совместно с инициативной группой пограничников</w:t>
      </w:r>
      <w:r w:rsidRPr="006D2EA6">
        <w:rPr>
          <w:rFonts w:ascii="Times New Roman" w:hAnsi="Times New Roman" w:cs="Times New Roman"/>
          <w:sz w:val="28"/>
          <w:szCs w:val="28"/>
        </w:rPr>
        <w:t xml:space="preserve"> Совет Ветеранов и ТРООИВА и ДЛК</w:t>
      </w:r>
      <w:r w:rsidRPr="006D2EA6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 xml:space="preserve"> Более 200 детей приняли участие в спортивных мероприятиях,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проводимые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совместно.  </w:t>
      </w:r>
      <w:r w:rsidRPr="006D2EA6">
        <w:rPr>
          <w:rFonts w:ascii="Times New Roman" w:hAnsi="Times New Roman" w:cs="Times New Roman"/>
          <w:bCs/>
          <w:sz w:val="28"/>
          <w:szCs w:val="28"/>
        </w:rPr>
        <w:t xml:space="preserve">Инициативная группа  пограничников </w:t>
      </w:r>
      <w:r w:rsidRPr="006D2EA6">
        <w:rPr>
          <w:rFonts w:ascii="Times New Roman" w:hAnsi="Times New Roman" w:cs="Times New Roman"/>
          <w:sz w:val="28"/>
          <w:szCs w:val="28"/>
        </w:rPr>
        <w:t xml:space="preserve">провели ряд тематических бесед: «Пограничные войска», «Техническое вооружение России», "Морские, воздушные и наземные границы нашей Родины",  а также  спортивные соревнования по теннису, футболу и соревнования по шахматам и шашкам.  Совместно запланированы  зимняя и летняя спортивная игра "Зарница, посвященная Дню защитника Отечества и Дню России. </w:t>
      </w: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0D90" w:rsidRPr="006D2EA6" w:rsidRDefault="00250D90" w:rsidP="0025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E8B" w:rsidRDefault="008F4E8B"/>
    <w:sectPr w:rsidR="008F4E8B" w:rsidSect="00BE5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50D90"/>
    <w:rsid w:val="00250D90"/>
    <w:rsid w:val="006F0D03"/>
    <w:rsid w:val="008F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50D90"/>
    <w:pPr>
      <w:keepNext/>
      <w:spacing w:after="0" w:line="360" w:lineRule="auto"/>
      <w:ind w:firstLine="340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0D90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1344</Words>
  <Characters>7662</Characters>
  <Application>Microsoft Office Word</Application>
  <DocSecurity>0</DocSecurity>
  <Lines>63</Lines>
  <Paragraphs>17</Paragraphs>
  <ScaleCrop>false</ScaleCrop>
  <Company>SPecialiST RePack</Company>
  <LinksUpToDate>false</LinksUpToDate>
  <CharactersWithSpaces>8989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1</cp:lastModifiedBy>
  <cp:revision>3</cp:revision>
  <dcterms:created xsi:type="dcterms:W3CDTF">2020-06-08T09:27:00Z</dcterms:created>
  <dcterms:modified xsi:type="dcterms:W3CDTF">2021-08-10T13:33:00Z</dcterms:modified>
</cp:coreProperties>
</file>